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8CB6" w14:textId="48EBC1E5" w:rsidR="00806125" w:rsidRDefault="00806125" w:rsidP="00806125">
      <w:pPr>
        <w:rPr>
          <w:rFonts w:eastAsia="PMingLiU"/>
          <w:b/>
          <w:bCs/>
        </w:rPr>
      </w:pPr>
      <w:r w:rsidRPr="00806125">
        <w:rPr>
          <w:rFonts w:eastAsia="PMingLiU"/>
          <w:b/>
          <w:bCs/>
        </w:rPr>
        <w:t>Dear Parent/Guardian/Participant (over 18),</w:t>
      </w:r>
      <w:r>
        <w:rPr>
          <w:rFonts w:eastAsia="PMingLiU"/>
          <w:b/>
          <w:bCs/>
        </w:rPr>
        <w:tab/>
      </w:r>
      <w:r>
        <w:rPr>
          <w:rFonts w:eastAsia="PMingLiU"/>
          <w:b/>
          <w:bCs/>
        </w:rPr>
        <w:tab/>
      </w:r>
      <w:r>
        <w:rPr>
          <w:rFonts w:eastAsia="PMingLiU"/>
          <w:b/>
          <w:bCs/>
        </w:rPr>
        <w:tab/>
      </w:r>
      <w:r>
        <w:rPr>
          <w:rFonts w:eastAsia="PMingLiU"/>
          <w:b/>
          <w:bCs/>
        </w:rPr>
        <w:tab/>
      </w:r>
      <w:r>
        <w:rPr>
          <w:rFonts w:eastAsia="PMingLiU"/>
          <w:b/>
          <w:bCs/>
        </w:rPr>
        <w:tab/>
      </w:r>
      <w:r>
        <w:rPr>
          <w:rFonts w:eastAsia="PMingLiU"/>
          <w:b/>
          <w:bCs/>
        </w:rPr>
        <w:tab/>
        <w:t>February</w:t>
      </w:r>
      <w:r w:rsidRPr="00806125">
        <w:rPr>
          <w:rFonts w:eastAsia="PMingLiU"/>
          <w:b/>
          <w:bCs/>
        </w:rPr>
        <w:t xml:space="preserve"> 202</w:t>
      </w:r>
      <w:r>
        <w:rPr>
          <w:rFonts w:eastAsia="PMingLiU"/>
          <w:b/>
          <w:bCs/>
        </w:rPr>
        <w:t>5</w:t>
      </w:r>
    </w:p>
    <w:p w14:paraId="7F757458" w14:textId="77777777" w:rsidR="00806125" w:rsidRPr="00806125" w:rsidRDefault="00806125" w:rsidP="00806125">
      <w:pPr>
        <w:rPr>
          <w:rFonts w:eastAsia="PMingLiU"/>
        </w:rPr>
      </w:pPr>
    </w:p>
    <w:p w14:paraId="298B5655" w14:textId="77777777" w:rsidR="00806125" w:rsidRDefault="00806125" w:rsidP="00806125">
      <w:pPr>
        <w:rPr>
          <w:rFonts w:eastAsia="PMingLiU"/>
        </w:rPr>
      </w:pPr>
      <w:r w:rsidRPr="00806125">
        <w:rPr>
          <w:rFonts w:eastAsia="PMingLiU"/>
        </w:rPr>
        <w:t>We are excited to welcome you to the Warehouse Open Centre. Please read this letter carefully before completing the registration process.</w:t>
      </w:r>
    </w:p>
    <w:p w14:paraId="48B17202" w14:textId="77777777" w:rsidR="00806125" w:rsidRPr="00806125" w:rsidRDefault="00806125" w:rsidP="00806125">
      <w:pPr>
        <w:rPr>
          <w:rFonts w:eastAsia="PMingLiU"/>
        </w:rPr>
      </w:pPr>
    </w:p>
    <w:p w14:paraId="617BBDDD" w14:textId="77777777" w:rsidR="00806125" w:rsidRPr="00806125" w:rsidRDefault="00806125" w:rsidP="00806125">
      <w:pPr>
        <w:rPr>
          <w:rFonts w:eastAsia="PMingLiU"/>
        </w:rPr>
      </w:pPr>
      <w:r w:rsidRPr="00806125">
        <w:rPr>
          <w:rFonts w:eastAsia="PMingLiU"/>
          <w:b/>
          <w:bCs/>
        </w:rPr>
        <w:t>Registration</w:t>
      </w:r>
    </w:p>
    <w:p w14:paraId="632FAFF5" w14:textId="2ECE9AC3" w:rsidR="00806125" w:rsidRDefault="00806125" w:rsidP="00806125">
      <w:pPr>
        <w:rPr>
          <w:rFonts w:eastAsia="PMingLiU"/>
        </w:rPr>
      </w:pPr>
      <w:r w:rsidRPr="00806125">
        <w:rPr>
          <w:rFonts w:eastAsia="PMingLiU"/>
        </w:rPr>
        <w:t>To register, please fill out the Warehouse Open Award Centre Registration Form</w:t>
      </w:r>
      <w:r>
        <w:rPr>
          <w:rFonts w:eastAsia="PMingLiU"/>
        </w:rPr>
        <w:t xml:space="preserve"> using the link </w:t>
      </w:r>
      <w:r w:rsidR="00F07581">
        <w:rPr>
          <w:rFonts w:eastAsia="PMingLiU"/>
        </w:rPr>
        <w:t xml:space="preserve">at </w:t>
      </w:r>
      <w:hyperlink r:id="rId11" w:history="1">
        <w:r w:rsidR="00F07581" w:rsidRPr="00BB5C27">
          <w:rPr>
            <w:rStyle w:val="Hyperlink"/>
            <w:rFonts w:eastAsia="PMingLiU"/>
          </w:rPr>
          <w:t>https://woc.org.uk/join-us</w:t>
        </w:r>
      </w:hyperlink>
    </w:p>
    <w:p w14:paraId="1BD17F90" w14:textId="77777777" w:rsidR="00F07581" w:rsidRPr="00806125" w:rsidRDefault="00F07581" w:rsidP="00806125">
      <w:pPr>
        <w:rPr>
          <w:rFonts w:eastAsia="PMingLiU"/>
        </w:rPr>
      </w:pPr>
    </w:p>
    <w:p w14:paraId="377E40B1" w14:textId="77777777" w:rsidR="00806125" w:rsidRPr="00806125" w:rsidRDefault="00806125" w:rsidP="00806125">
      <w:pPr>
        <w:rPr>
          <w:rFonts w:eastAsia="PMingLiU"/>
        </w:rPr>
      </w:pPr>
      <w:r w:rsidRPr="00806125">
        <w:rPr>
          <w:rFonts w:eastAsia="PMingLiU"/>
          <w:b/>
          <w:bCs/>
        </w:rPr>
        <w:t>About Us</w:t>
      </w:r>
    </w:p>
    <w:p w14:paraId="0184955B" w14:textId="3F2E0E0C" w:rsidR="00806125" w:rsidRDefault="00806125" w:rsidP="00806125">
      <w:pPr>
        <w:rPr>
          <w:rFonts w:eastAsia="PMingLiU"/>
        </w:rPr>
      </w:pPr>
      <w:r w:rsidRPr="00806125">
        <w:rPr>
          <w:rFonts w:eastAsia="PMingLiU"/>
        </w:rPr>
        <w:t>For over fifteen years, we have been dedicated to offering the Award to young people. Due to high demand, we encourage only those truly committed to apply. Our leadership team consists of experienced and qualified volunteers who are passionate about guiding participants through the Award.</w:t>
      </w:r>
      <w:r w:rsidR="00EF3CC3">
        <w:rPr>
          <w:rFonts w:eastAsia="PMingLiU"/>
        </w:rPr>
        <w:t xml:space="preserve"> The Award is </w:t>
      </w:r>
    </w:p>
    <w:p w14:paraId="1C11F3F4" w14:textId="77777777" w:rsidR="00F07581" w:rsidRPr="00806125" w:rsidRDefault="00F07581" w:rsidP="00806125">
      <w:pPr>
        <w:rPr>
          <w:rFonts w:eastAsia="PMingLiU"/>
        </w:rPr>
      </w:pPr>
    </w:p>
    <w:p w14:paraId="5662695F" w14:textId="77777777" w:rsidR="00806125" w:rsidRPr="00806125" w:rsidRDefault="00806125" w:rsidP="00806125">
      <w:pPr>
        <w:rPr>
          <w:rFonts w:eastAsia="PMingLiU"/>
        </w:rPr>
      </w:pPr>
      <w:r w:rsidRPr="00806125">
        <w:rPr>
          <w:rFonts w:eastAsia="PMingLiU"/>
          <w:b/>
          <w:bCs/>
        </w:rPr>
        <w:t>Structure of the Award</w:t>
      </w:r>
    </w:p>
    <w:p w14:paraId="18714CE3" w14:textId="77777777" w:rsidR="00806125" w:rsidRPr="00806125" w:rsidRDefault="00806125" w:rsidP="00806125">
      <w:pPr>
        <w:rPr>
          <w:rFonts w:eastAsia="PMingLiU"/>
        </w:rPr>
      </w:pPr>
      <w:r w:rsidRPr="00806125">
        <w:rPr>
          <w:rFonts w:eastAsia="PMingLiU"/>
        </w:rPr>
        <w:t>The Award consists of four sections, with an additional residential section at the Gold level:</w:t>
      </w:r>
    </w:p>
    <w:p w14:paraId="4D9F6A92" w14:textId="77777777" w:rsidR="00806125" w:rsidRPr="00806125" w:rsidRDefault="00806125" w:rsidP="00806125">
      <w:pPr>
        <w:numPr>
          <w:ilvl w:val="0"/>
          <w:numId w:val="6"/>
        </w:numPr>
        <w:rPr>
          <w:rFonts w:eastAsia="PMingLiU"/>
        </w:rPr>
      </w:pPr>
      <w:r w:rsidRPr="00806125">
        <w:rPr>
          <w:rFonts w:eastAsia="PMingLiU"/>
          <w:b/>
          <w:bCs/>
        </w:rPr>
        <w:t>Physical</w:t>
      </w:r>
      <w:r w:rsidRPr="00806125">
        <w:rPr>
          <w:rFonts w:eastAsia="PMingLiU"/>
        </w:rPr>
        <w:t>: Learn a new sport, such as indoor rock climbing, dancing, squash, or rugby.</w:t>
      </w:r>
    </w:p>
    <w:p w14:paraId="77C82F2A" w14:textId="77777777" w:rsidR="00806125" w:rsidRPr="00806125" w:rsidRDefault="00806125" w:rsidP="00806125">
      <w:pPr>
        <w:numPr>
          <w:ilvl w:val="0"/>
          <w:numId w:val="6"/>
        </w:numPr>
        <w:rPr>
          <w:rFonts w:eastAsia="PMingLiU"/>
        </w:rPr>
      </w:pPr>
      <w:r w:rsidRPr="00806125">
        <w:rPr>
          <w:rFonts w:eastAsia="PMingLiU"/>
          <w:b/>
          <w:bCs/>
        </w:rPr>
        <w:t>Skill</w:t>
      </w:r>
      <w:r w:rsidRPr="00806125">
        <w:rPr>
          <w:rFonts w:eastAsia="PMingLiU"/>
        </w:rPr>
        <w:t>: Develop a new skill, from playing a musical instrument to learning a new language. There are hundreds of options!</w:t>
      </w:r>
    </w:p>
    <w:p w14:paraId="55C64D13" w14:textId="77777777" w:rsidR="00806125" w:rsidRPr="00806125" w:rsidRDefault="00806125" w:rsidP="00806125">
      <w:pPr>
        <w:numPr>
          <w:ilvl w:val="0"/>
          <w:numId w:val="6"/>
        </w:numPr>
        <w:rPr>
          <w:rFonts w:eastAsia="PMingLiU"/>
        </w:rPr>
      </w:pPr>
      <w:r w:rsidRPr="00806125">
        <w:rPr>
          <w:rFonts w:eastAsia="PMingLiU"/>
          <w:b/>
          <w:bCs/>
        </w:rPr>
        <w:t>Volunteering</w:t>
      </w:r>
      <w:r w:rsidRPr="00806125">
        <w:rPr>
          <w:rFonts w:eastAsia="PMingLiU"/>
        </w:rPr>
        <w:t>: Give back to the community by volunteering at a charity shop, conservation project, youth work, or elderly care home.</w:t>
      </w:r>
    </w:p>
    <w:p w14:paraId="3387C49E" w14:textId="77777777" w:rsidR="00806125" w:rsidRPr="00806125" w:rsidRDefault="00806125" w:rsidP="00806125">
      <w:pPr>
        <w:numPr>
          <w:ilvl w:val="0"/>
          <w:numId w:val="6"/>
        </w:numPr>
        <w:rPr>
          <w:rFonts w:eastAsia="PMingLiU"/>
        </w:rPr>
      </w:pPr>
      <w:r w:rsidRPr="00806125">
        <w:rPr>
          <w:rFonts w:eastAsia="PMingLiU"/>
          <w:b/>
          <w:bCs/>
        </w:rPr>
        <w:t>Expedition</w:t>
      </w:r>
      <w:r w:rsidRPr="00806125">
        <w:rPr>
          <w:rFonts w:eastAsia="PMingLiU"/>
        </w:rPr>
        <w:t>: Plan and undertake a self-sufficient expedition in rural/open country areas like the Mournes or the Antrim Plateau. (A separate medical form is required.)</w:t>
      </w:r>
    </w:p>
    <w:p w14:paraId="7A8EBEC1" w14:textId="77777777" w:rsidR="00806125" w:rsidRDefault="00806125" w:rsidP="00806125">
      <w:pPr>
        <w:numPr>
          <w:ilvl w:val="0"/>
          <w:numId w:val="6"/>
        </w:numPr>
        <w:rPr>
          <w:rFonts w:eastAsia="PMingLiU"/>
        </w:rPr>
      </w:pPr>
      <w:r w:rsidRPr="00806125">
        <w:rPr>
          <w:rFonts w:eastAsia="PMingLiU"/>
          <w:b/>
          <w:bCs/>
        </w:rPr>
        <w:t>Residential (Gold Only)</w:t>
      </w:r>
      <w:r w:rsidRPr="00806125">
        <w:rPr>
          <w:rFonts w:eastAsia="PMingLiU"/>
        </w:rPr>
        <w:t>: Spend 5 days and 4 nights away from home, participating in shared activities with new people. This is a chance to build on existing talents or learn something new while helping others.</w:t>
      </w:r>
    </w:p>
    <w:p w14:paraId="0A7384B3" w14:textId="77777777" w:rsidR="00F07581" w:rsidRPr="00806125" w:rsidRDefault="00F07581" w:rsidP="005B0DC3">
      <w:pPr>
        <w:ind w:left="720"/>
        <w:rPr>
          <w:rFonts w:eastAsia="PMingLiU"/>
        </w:rPr>
      </w:pPr>
    </w:p>
    <w:p w14:paraId="6487E451" w14:textId="58B522FB" w:rsidR="00F07581" w:rsidRPr="00806125" w:rsidRDefault="00806125" w:rsidP="00806125">
      <w:pPr>
        <w:rPr>
          <w:rFonts w:eastAsia="PMingLiU"/>
          <w:b/>
          <w:bCs/>
        </w:rPr>
      </w:pPr>
      <w:r w:rsidRPr="00806125">
        <w:rPr>
          <w:rFonts w:eastAsia="PMingLiU"/>
          <w:b/>
          <w:bCs/>
        </w:rPr>
        <w:t>Commitment Required</w:t>
      </w:r>
    </w:p>
    <w:p w14:paraId="129209B5" w14:textId="77777777" w:rsidR="00806125" w:rsidRPr="00806125" w:rsidRDefault="00806125" w:rsidP="00806125">
      <w:pPr>
        <w:rPr>
          <w:rFonts w:eastAsia="PMingLiU"/>
        </w:rPr>
      </w:pPr>
      <w:r w:rsidRPr="00806125">
        <w:rPr>
          <w:rFonts w:eastAsia="PMingLiU"/>
        </w:rPr>
        <w:t>Participating in the Award is a significant commitment, often requiring a considerable amount of spare time. Ensure you have the time and dedication needed.</w:t>
      </w:r>
    </w:p>
    <w:p w14:paraId="078B2532" w14:textId="77777777" w:rsidR="00806125" w:rsidRPr="00806125" w:rsidRDefault="00806125" w:rsidP="00806125">
      <w:pPr>
        <w:rPr>
          <w:rFonts w:eastAsia="PMingLiU"/>
        </w:rPr>
      </w:pPr>
      <w:r w:rsidRPr="00806125">
        <w:rPr>
          <w:rFonts w:eastAsia="PMingLiU"/>
          <w:b/>
          <w:bCs/>
        </w:rPr>
        <w:t>Expedition Section</w:t>
      </w:r>
    </w:p>
    <w:p w14:paraId="001EAABC" w14:textId="77777777" w:rsidR="00806125" w:rsidRPr="00806125" w:rsidRDefault="00806125" w:rsidP="00806125">
      <w:pPr>
        <w:rPr>
          <w:rFonts w:eastAsia="PMingLiU"/>
        </w:rPr>
      </w:pPr>
      <w:r w:rsidRPr="00806125">
        <w:rPr>
          <w:rFonts w:eastAsia="PMingLiU"/>
        </w:rPr>
        <w:t>Training for the expedition section starts in November on Wednesday evenings for about 10 weeks. This includes one-day practical sessions, practice, and qualifying expeditions. Attendance at all training sessions and practice weekends is mandatory. Additional training may be necessary if standards are not met.</w:t>
      </w:r>
    </w:p>
    <w:p w14:paraId="3388B149" w14:textId="77777777" w:rsidR="00806125" w:rsidRPr="00806125" w:rsidRDefault="00806125" w:rsidP="00806125">
      <w:pPr>
        <w:rPr>
          <w:rFonts w:eastAsia="PMingLiU"/>
        </w:rPr>
      </w:pPr>
      <w:r w:rsidRPr="00806125">
        <w:rPr>
          <w:rFonts w:eastAsia="PMingLiU"/>
          <w:b/>
          <w:bCs/>
        </w:rPr>
        <w:t>Meeting Schedule</w:t>
      </w:r>
    </w:p>
    <w:p w14:paraId="1E05FFD6" w14:textId="77777777" w:rsidR="00806125" w:rsidRPr="00806125" w:rsidRDefault="00806125" w:rsidP="00806125">
      <w:pPr>
        <w:rPr>
          <w:rFonts w:eastAsia="PMingLiU"/>
        </w:rPr>
      </w:pPr>
      <w:r w:rsidRPr="00806125">
        <w:rPr>
          <w:rFonts w:eastAsia="PMingLiU"/>
        </w:rPr>
        <w:t>We meet on Wednesday evenings from 7:30 PM to 9:00 PM between October and May. Drop-in nights are available between May and September.</w:t>
      </w:r>
    </w:p>
    <w:p w14:paraId="67346D16" w14:textId="77777777" w:rsidR="00806125" w:rsidRPr="00806125" w:rsidRDefault="00806125" w:rsidP="00806125">
      <w:pPr>
        <w:rPr>
          <w:rFonts w:eastAsia="PMingLiU"/>
        </w:rPr>
      </w:pPr>
      <w:r w:rsidRPr="00806125">
        <w:rPr>
          <w:rFonts w:eastAsia="PMingLiU"/>
          <w:b/>
          <w:bCs/>
        </w:rPr>
        <w:t>Communication</w:t>
      </w:r>
    </w:p>
    <w:p w14:paraId="6149D59C" w14:textId="77777777" w:rsidR="00806125" w:rsidRDefault="00806125" w:rsidP="00806125">
      <w:pPr>
        <w:rPr>
          <w:rFonts w:eastAsia="PMingLiU"/>
        </w:rPr>
      </w:pPr>
      <w:r w:rsidRPr="00806125">
        <w:rPr>
          <w:rFonts w:eastAsia="PMingLiU"/>
        </w:rPr>
        <w:t>We distribute information via our website. Please provide your email address and ensure the consent box is ticked on the application form. This will be used for updates and notifications. Follow us on Facebook, Instagram, and Twitter.</w:t>
      </w:r>
    </w:p>
    <w:p w14:paraId="724FC0E6" w14:textId="77777777" w:rsidR="00887141" w:rsidRPr="00806125" w:rsidRDefault="00887141" w:rsidP="00806125">
      <w:pPr>
        <w:rPr>
          <w:rFonts w:eastAsia="PMingLiU"/>
        </w:rPr>
      </w:pPr>
    </w:p>
    <w:p w14:paraId="68949BBC" w14:textId="77777777" w:rsidR="00806125" w:rsidRPr="00806125" w:rsidRDefault="00806125" w:rsidP="00806125">
      <w:pPr>
        <w:rPr>
          <w:rFonts w:eastAsia="PMingLiU"/>
        </w:rPr>
      </w:pPr>
      <w:r w:rsidRPr="00806125">
        <w:rPr>
          <w:rFonts w:eastAsia="PMingLiU"/>
          <w:b/>
          <w:bCs/>
        </w:rPr>
        <w:lastRenderedPageBreak/>
        <w:t>Policies</w:t>
      </w:r>
    </w:p>
    <w:p w14:paraId="282761E0" w14:textId="2666E8D5" w:rsidR="00806125" w:rsidRPr="00806125" w:rsidRDefault="00806125" w:rsidP="00806125">
      <w:pPr>
        <w:rPr>
          <w:rFonts w:eastAsia="PMingLiU"/>
        </w:rPr>
      </w:pPr>
      <w:r w:rsidRPr="00806125">
        <w:rPr>
          <w:rFonts w:eastAsia="PMingLiU"/>
        </w:rPr>
        <w:t xml:space="preserve">We prioritize safety and have policies on expedition standards, bullying, </w:t>
      </w:r>
      <w:r w:rsidR="00887141" w:rsidRPr="00806125">
        <w:rPr>
          <w:rFonts w:eastAsia="PMingLiU"/>
        </w:rPr>
        <w:t>behaviour</w:t>
      </w:r>
      <w:r w:rsidRPr="00806125">
        <w:rPr>
          <w:rFonts w:eastAsia="PMingLiU"/>
        </w:rPr>
        <w:t xml:space="preserve"> management, and health and safety. These are reviewed regularly and available upon request at info@woc.org.uk.</w:t>
      </w:r>
    </w:p>
    <w:p w14:paraId="09E29B68" w14:textId="77777777" w:rsidR="00806125" w:rsidRPr="00806125" w:rsidRDefault="00806125" w:rsidP="00806125">
      <w:pPr>
        <w:rPr>
          <w:rFonts w:eastAsia="PMingLiU"/>
        </w:rPr>
      </w:pPr>
      <w:r w:rsidRPr="00806125">
        <w:rPr>
          <w:rFonts w:eastAsia="PMingLiU"/>
          <w:b/>
          <w:bCs/>
        </w:rPr>
        <w:t>Child Protection</w:t>
      </w:r>
    </w:p>
    <w:p w14:paraId="55708DC4" w14:textId="77777777" w:rsidR="00806125" w:rsidRPr="00806125" w:rsidRDefault="00806125" w:rsidP="00806125">
      <w:pPr>
        <w:rPr>
          <w:rFonts w:eastAsia="PMingLiU"/>
        </w:rPr>
      </w:pPr>
      <w:r w:rsidRPr="00806125">
        <w:rPr>
          <w:rFonts w:eastAsia="PMingLiU"/>
        </w:rPr>
        <w:t>Our commitment to safeguarding includes creating a supportive environment where each young person can achieve their potential. Our child protection policy is available on request from the Designated Child Protection Lead at safeguarding@woc.org.uk.</w:t>
      </w:r>
    </w:p>
    <w:p w14:paraId="59FB7FC1" w14:textId="77777777" w:rsidR="00806125" w:rsidRPr="00806125" w:rsidRDefault="00806125" w:rsidP="00806125">
      <w:pPr>
        <w:rPr>
          <w:rFonts w:eastAsia="PMingLiU"/>
        </w:rPr>
      </w:pPr>
      <w:r w:rsidRPr="00806125">
        <w:rPr>
          <w:rFonts w:eastAsia="PMingLiU"/>
          <w:b/>
          <w:bCs/>
        </w:rPr>
        <w:t>Fees</w:t>
      </w:r>
    </w:p>
    <w:p w14:paraId="2060EA01" w14:textId="5091F979" w:rsidR="00806125" w:rsidRPr="00806125" w:rsidRDefault="00806125" w:rsidP="00806125">
      <w:pPr>
        <w:rPr>
          <w:rFonts w:eastAsia="PMingLiU"/>
        </w:rPr>
      </w:pPr>
      <w:r w:rsidRPr="00806125">
        <w:rPr>
          <w:rFonts w:eastAsia="PMingLiU"/>
        </w:rPr>
        <w:t>The registration fees for the 202</w:t>
      </w:r>
      <w:r w:rsidR="00F07581">
        <w:rPr>
          <w:rFonts w:eastAsia="PMingLiU"/>
        </w:rPr>
        <w:t>5</w:t>
      </w:r>
      <w:r w:rsidRPr="00806125">
        <w:rPr>
          <w:rFonts w:eastAsia="PMingLiU"/>
        </w:rPr>
        <w:t>/2</w:t>
      </w:r>
      <w:r w:rsidR="00F07581">
        <w:rPr>
          <w:rFonts w:eastAsia="PMingLiU"/>
        </w:rPr>
        <w:t>6</w:t>
      </w:r>
      <w:r w:rsidRPr="00806125">
        <w:rPr>
          <w:rFonts w:eastAsia="PMingLiU"/>
        </w:rPr>
        <w:t xml:space="preserve"> academic year are as follows:</w:t>
      </w:r>
    </w:p>
    <w:p w14:paraId="40FDE881" w14:textId="744D0DF7" w:rsidR="00806125" w:rsidRPr="00806125" w:rsidRDefault="00806125" w:rsidP="00806125">
      <w:pPr>
        <w:numPr>
          <w:ilvl w:val="0"/>
          <w:numId w:val="7"/>
        </w:numPr>
        <w:rPr>
          <w:rFonts w:eastAsia="PMingLiU"/>
        </w:rPr>
      </w:pPr>
      <w:r w:rsidRPr="00806125">
        <w:rPr>
          <w:rFonts w:eastAsia="PMingLiU"/>
        </w:rPr>
        <w:t>Bronze: £</w:t>
      </w:r>
      <w:r w:rsidR="00A309DB">
        <w:rPr>
          <w:rFonts w:eastAsia="PMingLiU"/>
        </w:rPr>
        <w:t>8</w:t>
      </w:r>
      <w:r w:rsidRPr="00806125">
        <w:rPr>
          <w:rFonts w:eastAsia="PMingLiU"/>
        </w:rPr>
        <w:t>5</w:t>
      </w:r>
      <w:r w:rsidR="001A331C">
        <w:rPr>
          <w:rFonts w:eastAsia="PMingLiU"/>
        </w:rPr>
        <w:t xml:space="preserve"> </w:t>
      </w:r>
      <w:r w:rsidR="00AE2900">
        <w:rPr>
          <w:rFonts w:eastAsia="PMingLiU"/>
        </w:rPr>
        <w:t>-</w:t>
      </w:r>
      <w:r w:rsidR="007C14CB">
        <w:rPr>
          <w:rFonts w:eastAsia="PMingLiU"/>
        </w:rPr>
        <w:t xml:space="preserve"> (6 months to </w:t>
      </w:r>
      <w:r w:rsidR="00591305">
        <w:rPr>
          <w:rFonts w:eastAsia="PMingLiU"/>
        </w:rPr>
        <w:t>18 months to complete</w:t>
      </w:r>
      <w:r w:rsidR="002A2239">
        <w:rPr>
          <w:rFonts w:eastAsia="PMingLiU"/>
        </w:rPr>
        <w:t>*</w:t>
      </w:r>
      <w:r w:rsidR="00591305">
        <w:rPr>
          <w:rFonts w:eastAsia="PMingLiU"/>
        </w:rPr>
        <w:t>)</w:t>
      </w:r>
    </w:p>
    <w:p w14:paraId="67CD62EB" w14:textId="4B1DB909" w:rsidR="00806125" w:rsidRPr="00591305" w:rsidRDefault="00806125" w:rsidP="00591305">
      <w:pPr>
        <w:numPr>
          <w:ilvl w:val="0"/>
          <w:numId w:val="7"/>
        </w:numPr>
        <w:rPr>
          <w:rFonts w:eastAsia="PMingLiU"/>
        </w:rPr>
      </w:pPr>
      <w:r w:rsidRPr="00806125">
        <w:rPr>
          <w:rFonts w:eastAsia="PMingLiU"/>
        </w:rPr>
        <w:t xml:space="preserve">Silver: </w:t>
      </w:r>
      <w:r w:rsidR="00326581">
        <w:rPr>
          <w:rFonts w:eastAsia="PMingLiU"/>
        </w:rPr>
        <w:t xml:space="preserve">  </w:t>
      </w:r>
      <w:r w:rsidRPr="00806125">
        <w:rPr>
          <w:rFonts w:eastAsia="PMingLiU"/>
        </w:rPr>
        <w:t>£</w:t>
      </w:r>
      <w:r w:rsidR="00A309DB">
        <w:rPr>
          <w:rFonts w:eastAsia="PMingLiU"/>
        </w:rPr>
        <w:t>115</w:t>
      </w:r>
      <w:r w:rsidR="00591305">
        <w:rPr>
          <w:rFonts w:eastAsia="PMingLiU"/>
        </w:rPr>
        <w:t xml:space="preserve"> - (</w:t>
      </w:r>
      <w:r w:rsidR="002A2239">
        <w:rPr>
          <w:rFonts w:eastAsia="PMingLiU"/>
        </w:rPr>
        <w:t>6</w:t>
      </w:r>
      <w:r w:rsidR="00591305">
        <w:rPr>
          <w:rFonts w:eastAsia="PMingLiU"/>
        </w:rPr>
        <w:t xml:space="preserve"> months to 24 months to complete</w:t>
      </w:r>
      <w:r w:rsidR="002A2239">
        <w:rPr>
          <w:rFonts w:eastAsia="PMingLiU"/>
        </w:rPr>
        <w:t>*</w:t>
      </w:r>
      <w:r w:rsidR="00591305">
        <w:rPr>
          <w:rFonts w:eastAsia="PMingLiU"/>
        </w:rPr>
        <w:t>)</w:t>
      </w:r>
    </w:p>
    <w:p w14:paraId="4D58CB34" w14:textId="4E50754C" w:rsidR="00806125" w:rsidRPr="00AE2900" w:rsidRDefault="00806125" w:rsidP="00AE2900">
      <w:pPr>
        <w:numPr>
          <w:ilvl w:val="0"/>
          <w:numId w:val="7"/>
        </w:numPr>
        <w:rPr>
          <w:rFonts w:eastAsia="PMingLiU"/>
        </w:rPr>
      </w:pPr>
      <w:r w:rsidRPr="00806125">
        <w:rPr>
          <w:rFonts w:eastAsia="PMingLiU"/>
        </w:rPr>
        <w:t xml:space="preserve">Gold: </w:t>
      </w:r>
      <w:r w:rsidR="00326581">
        <w:rPr>
          <w:rFonts w:eastAsia="PMingLiU"/>
        </w:rPr>
        <w:t xml:space="preserve">   </w:t>
      </w:r>
      <w:r w:rsidRPr="00806125">
        <w:rPr>
          <w:rFonts w:eastAsia="PMingLiU"/>
        </w:rPr>
        <w:t>£1</w:t>
      </w:r>
      <w:r w:rsidR="00326581">
        <w:rPr>
          <w:rFonts w:eastAsia="PMingLiU"/>
        </w:rPr>
        <w:t>5</w:t>
      </w:r>
      <w:r w:rsidRPr="00806125">
        <w:rPr>
          <w:rFonts w:eastAsia="PMingLiU"/>
        </w:rPr>
        <w:t>5</w:t>
      </w:r>
      <w:r w:rsidR="00AE2900">
        <w:rPr>
          <w:rFonts w:eastAsia="PMingLiU"/>
        </w:rPr>
        <w:t xml:space="preserve"> - (</w:t>
      </w:r>
      <w:r w:rsidR="00E17C48">
        <w:rPr>
          <w:rFonts w:eastAsia="PMingLiU"/>
        </w:rPr>
        <w:t>1</w:t>
      </w:r>
      <w:r w:rsidR="002A2239">
        <w:rPr>
          <w:rFonts w:eastAsia="PMingLiU"/>
        </w:rPr>
        <w:t>2</w:t>
      </w:r>
      <w:r w:rsidR="00AE2900">
        <w:rPr>
          <w:rFonts w:eastAsia="PMingLiU"/>
        </w:rPr>
        <w:t xml:space="preserve"> months to </w:t>
      </w:r>
      <w:r w:rsidR="00E17C48">
        <w:rPr>
          <w:rFonts w:eastAsia="PMingLiU"/>
        </w:rPr>
        <w:t>36</w:t>
      </w:r>
      <w:r w:rsidR="00AE2900">
        <w:rPr>
          <w:rFonts w:eastAsia="PMingLiU"/>
        </w:rPr>
        <w:t xml:space="preserve"> months to complete</w:t>
      </w:r>
      <w:r w:rsidR="002A2239">
        <w:rPr>
          <w:rFonts w:eastAsia="PMingLiU"/>
        </w:rPr>
        <w:t>*</w:t>
      </w:r>
      <w:r w:rsidR="00AE2900">
        <w:rPr>
          <w:rFonts w:eastAsia="PMingLiU"/>
        </w:rPr>
        <w:t>)</w:t>
      </w:r>
    </w:p>
    <w:p w14:paraId="62787111" w14:textId="6429E3A8" w:rsidR="00806125" w:rsidRPr="00806125" w:rsidRDefault="00A4705D" w:rsidP="00806125">
      <w:pPr>
        <w:rPr>
          <w:rFonts w:eastAsia="PMingLiU"/>
        </w:rPr>
      </w:pPr>
      <w:r>
        <w:rPr>
          <w:rFonts w:eastAsia="PMingLiU"/>
        </w:rPr>
        <w:t xml:space="preserve">Note: </w:t>
      </w:r>
      <w:r w:rsidR="00806125" w:rsidRPr="00806125">
        <w:rPr>
          <w:rFonts w:eastAsia="PMingLiU"/>
        </w:rPr>
        <w:t xml:space="preserve">Fees cover licensing, equipment, expedition assessment, training, and more. Payment will be requested via bank transfer. </w:t>
      </w:r>
      <w:r w:rsidR="002A2239">
        <w:rPr>
          <w:rFonts w:eastAsia="PMingLiU"/>
        </w:rPr>
        <w:t>(* If time scales are exceeded a further fee may be required) .</w:t>
      </w:r>
      <w:r w:rsidR="00806125" w:rsidRPr="00806125">
        <w:rPr>
          <w:rFonts w:eastAsia="PMingLiU"/>
        </w:rPr>
        <w:t>We do not offer refunds.</w:t>
      </w:r>
    </w:p>
    <w:p w14:paraId="41967796" w14:textId="77777777" w:rsidR="00806125" w:rsidRPr="00806125" w:rsidRDefault="00806125" w:rsidP="00806125">
      <w:pPr>
        <w:rPr>
          <w:rFonts w:eastAsia="PMingLiU"/>
        </w:rPr>
      </w:pPr>
      <w:r w:rsidRPr="00806125">
        <w:rPr>
          <w:rFonts w:eastAsia="PMingLiU"/>
          <w:b/>
          <w:bCs/>
        </w:rPr>
        <w:t>Equipment</w:t>
      </w:r>
    </w:p>
    <w:p w14:paraId="44768A3C" w14:textId="15530920" w:rsidR="00806125" w:rsidRPr="00806125" w:rsidRDefault="00806125" w:rsidP="00806125">
      <w:pPr>
        <w:rPr>
          <w:rFonts w:eastAsia="PMingLiU"/>
        </w:rPr>
      </w:pPr>
      <w:r w:rsidRPr="00806125">
        <w:rPr>
          <w:rFonts w:eastAsia="PMingLiU"/>
        </w:rPr>
        <w:t>We provide modern expedition equipment like tents, rucksacks, sleeping bags, stoves, and waterproof clothing. Participants must supply their own boots and personal clothing</w:t>
      </w:r>
      <w:r w:rsidR="00C12D8A">
        <w:rPr>
          <w:rFonts w:eastAsia="PMingLiU"/>
        </w:rPr>
        <w:t xml:space="preserve"> &amp; food</w:t>
      </w:r>
      <w:r w:rsidRPr="00806125">
        <w:rPr>
          <w:rFonts w:eastAsia="PMingLiU"/>
        </w:rPr>
        <w:t>. Loaned equipment must be returned in good condition; damages will be invoiced.</w:t>
      </w:r>
    </w:p>
    <w:p w14:paraId="12A20A59" w14:textId="77777777" w:rsidR="00806125" w:rsidRPr="00806125" w:rsidRDefault="00806125" w:rsidP="00806125">
      <w:pPr>
        <w:rPr>
          <w:rFonts w:eastAsia="PMingLiU"/>
        </w:rPr>
      </w:pPr>
      <w:r w:rsidRPr="00806125">
        <w:rPr>
          <w:rFonts w:eastAsia="PMingLiU"/>
          <w:b/>
          <w:bCs/>
        </w:rPr>
        <w:t>Important Points</w:t>
      </w:r>
    </w:p>
    <w:p w14:paraId="6D73B70B" w14:textId="77777777" w:rsidR="00806125" w:rsidRPr="00806125" w:rsidRDefault="00806125" w:rsidP="00806125">
      <w:pPr>
        <w:numPr>
          <w:ilvl w:val="0"/>
          <w:numId w:val="8"/>
        </w:numPr>
        <w:rPr>
          <w:rFonts w:eastAsia="PMingLiU"/>
        </w:rPr>
      </w:pPr>
      <w:r w:rsidRPr="00806125">
        <w:rPr>
          <w:rFonts w:eastAsia="PMingLiU"/>
          <w:b/>
          <w:bCs/>
        </w:rPr>
        <w:t>Fitness</w:t>
      </w:r>
      <w:r w:rsidRPr="00806125">
        <w:rPr>
          <w:rFonts w:eastAsia="PMingLiU"/>
        </w:rPr>
        <w:t>: Expeditions require walking for several days in hilly terrain with a loaded rucksack. Begin working on fitness well in advance.</w:t>
      </w:r>
    </w:p>
    <w:p w14:paraId="0B42227A" w14:textId="77777777" w:rsidR="00806125" w:rsidRPr="00806125" w:rsidRDefault="00806125" w:rsidP="00806125">
      <w:pPr>
        <w:numPr>
          <w:ilvl w:val="0"/>
          <w:numId w:val="8"/>
        </w:numPr>
        <w:rPr>
          <w:rFonts w:eastAsia="PMingLiU"/>
        </w:rPr>
      </w:pPr>
      <w:r w:rsidRPr="00806125">
        <w:rPr>
          <w:rFonts w:eastAsia="PMingLiU"/>
          <w:b/>
          <w:bCs/>
        </w:rPr>
        <w:t>Equipment Care</w:t>
      </w:r>
      <w:r w:rsidRPr="00806125">
        <w:rPr>
          <w:rFonts w:eastAsia="PMingLiU"/>
        </w:rPr>
        <w:t>: Participants are responsible for the repair or replacement of lost or damaged loaned equipment.</w:t>
      </w:r>
    </w:p>
    <w:p w14:paraId="03315101" w14:textId="77777777" w:rsidR="00806125" w:rsidRPr="00806125" w:rsidRDefault="00806125" w:rsidP="00806125">
      <w:pPr>
        <w:numPr>
          <w:ilvl w:val="0"/>
          <w:numId w:val="8"/>
        </w:numPr>
        <w:rPr>
          <w:rFonts w:eastAsia="PMingLiU"/>
        </w:rPr>
      </w:pPr>
      <w:r w:rsidRPr="00806125">
        <w:rPr>
          <w:rFonts w:eastAsia="PMingLiU"/>
          <w:b/>
          <w:bCs/>
        </w:rPr>
        <w:t>Time Off School</w:t>
      </w:r>
      <w:r w:rsidRPr="00806125">
        <w:rPr>
          <w:rFonts w:eastAsia="PMingLiU"/>
        </w:rPr>
        <w:t>: Expeditions may require time off school, and training may occur on weekends.</w:t>
      </w:r>
    </w:p>
    <w:p w14:paraId="15FD4D10" w14:textId="77777777" w:rsidR="00806125" w:rsidRPr="00806125" w:rsidRDefault="00806125" w:rsidP="00806125">
      <w:pPr>
        <w:numPr>
          <w:ilvl w:val="0"/>
          <w:numId w:val="8"/>
        </w:numPr>
        <w:rPr>
          <w:rFonts w:eastAsia="PMingLiU"/>
        </w:rPr>
      </w:pPr>
      <w:r w:rsidRPr="00806125">
        <w:rPr>
          <w:rFonts w:eastAsia="PMingLiU"/>
          <w:b/>
          <w:bCs/>
        </w:rPr>
        <w:t>Dates</w:t>
      </w:r>
      <w:r w:rsidRPr="00806125">
        <w:rPr>
          <w:rFonts w:eastAsia="PMingLiU"/>
        </w:rPr>
        <w:t>: We aim to avoid key exam times but cannot accommodate all personal schedules.</w:t>
      </w:r>
    </w:p>
    <w:p w14:paraId="31820D0C" w14:textId="6C111CBA" w:rsidR="00806125" w:rsidRPr="00806125" w:rsidRDefault="00806125" w:rsidP="00806125">
      <w:pPr>
        <w:numPr>
          <w:ilvl w:val="0"/>
          <w:numId w:val="8"/>
        </w:numPr>
        <w:rPr>
          <w:rFonts w:eastAsia="PMingLiU"/>
        </w:rPr>
      </w:pPr>
      <w:r w:rsidRPr="00806125">
        <w:rPr>
          <w:rFonts w:eastAsia="PMingLiU"/>
          <w:b/>
          <w:bCs/>
        </w:rPr>
        <w:t>Standards</w:t>
      </w:r>
      <w:r w:rsidRPr="00806125">
        <w:rPr>
          <w:rFonts w:eastAsia="PMingLiU"/>
        </w:rPr>
        <w:t xml:space="preserve">: Participants must meet fitness and </w:t>
      </w:r>
      <w:r w:rsidR="00887141" w:rsidRPr="00806125">
        <w:rPr>
          <w:rFonts w:eastAsia="PMingLiU"/>
        </w:rPr>
        <w:t>behaviour</w:t>
      </w:r>
      <w:r w:rsidRPr="00806125">
        <w:rPr>
          <w:rFonts w:eastAsia="PMingLiU"/>
        </w:rPr>
        <w:t xml:space="preserve"> standards for safety.</w:t>
      </w:r>
    </w:p>
    <w:p w14:paraId="75EB04D0" w14:textId="77777777" w:rsidR="00F07581" w:rsidRDefault="00F07581" w:rsidP="00806125">
      <w:pPr>
        <w:rPr>
          <w:rFonts w:eastAsia="PMingLiU"/>
        </w:rPr>
      </w:pPr>
    </w:p>
    <w:p w14:paraId="653B529C" w14:textId="0E4E8904" w:rsidR="00806125" w:rsidRPr="00806125" w:rsidRDefault="00806125" w:rsidP="00806125">
      <w:pPr>
        <w:rPr>
          <w:rFonts w:eastAsia="PMingLiU"/>
        </w:rPr>
      </w:pPr>
      <w:r w:rsidRPr="00806125">
        <w:rPr>
          <w:rFonts w:eastAsia="PMingLiU"/>
        </w:rPr>
        <w:t>We want every participant to have a rewarding experience. If you have any questions, please contact us for a Teams invite or email mark@woc.org.uk.</w:t>
      </w:r>
    </w:p>
    <w:p w14:paraId="2AF18380" w14:textId="77777777" w:rsidR="00F07581" w:rsidRDefault="00F07581" w:rsidP="00806125">
      <w:pPr>
        <w:rPr>
          <w:rFonts w:eastAsia="PMingLiU"/>
          <w:b/>
          <w:bCs/>
        </w:rPr>
      </w:pPr>
    </w:p>
    <w:p w14:paraId="2FDD0EED" w14:textId="6BB5725E" w:rsidR="00806125" w:rsidRPr="00806125" w:rsidRDefault="00806125" w:rsidP="00806125">
      <w:pPr>
        <w:rPr>
          <w:rFonts w:eastAsia="PMingLiU"/>
        </w:rPr>
      </w:pPr>
      <w:r w:rsidRPr="00806125">
        <w:rPr>
          <w:rFonts w:eastAsia="PMingLiU"/>
          <w:b/>
          <w:bCs/>
        </w:rPr>
        <w:t>Yours sincerely,</w:t>
      </w:r>
    </w:p>
    <w:p w14:paraId="7F228E2E" w14:textId="77777777" w:rsidR="00F07581" w:rsidRDefault="00806125" w:rsidP="00806125">
      <w:pPr>
        <w:rPr>
          <w:rFonts w:eastAsia="PMingLiU"/>
          <w:b/>
          <w:bCs/>
        </w:rPr>
      </w:pPr>
      <w:r w:rsidRPr="00806125">
        <w:rPr>
          <w:rFonts w:eastAsia="PMingLiU"/>
          <w:b/>
          <w:bCs/>
        </w:rPr>
        <w:t>Mark Shaw</w:t>
      </w:r>
    </w:p>
    <w:p w14:paraId="4E927549" w14:textId="5EFBDB8D" w:rsidR="00806125" w:rsidRPr="00806125" w:rsidRDefault="00806125" w:rsidP="00806125">
      <w:pPr>
        <w:rPr>
          <w:rFonts w:eastAsia="PMingLiU"/>
        </w:rPr>
      </w:pPr>
      <w:r w:rsidRPr="00806125">
        <w:rPr>
          <w:rFonts w:eastAsia="PMingLiU"/>
        </w:rPr>
        <w:t xml:space="preserve"> Manager</w:t>
      </w:r>
    </w:p>
    <w:p w14:paraId="63AA4D88" w14:textId="620B1A46" w:rsidR="00806125" w:rsidRPr="00806125" w:rsidRDefault="00806125" w:rsidP="00806125">
      <w:pPr>
        <w:rPr>
          <w:rFonts w:eastAsia="PMingLiU"/>
        </w:rPr>
      </w:pPr>
    </w:p>
    <w:p w14:paraId="786FECE5" w14:textId="45F03321" w:rsidR="00CD2E29" w:rsidRPr="00806125" w:rsidRDefault="00CD2E29" w:rsidP="00806125">
      <w:pPr>
        <w:rPr>
          <w:rFonts w:eastAsia="PMingLiU"/>
        </w:rPr>
      </w:pPr>
    </w:p>
    <w:sectPr w:rsidR="00CD2E29" w:rsidRPr="00806125" w:rsidSect="00C10733">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1C244" w14:textId="77777777" w:rsidR="00174696" w:rsidRDefault="00174696" w:rsidP="00851883">
      <w:r>
        <w:separator/>
      </w:r>
    </w:p>
  </w:endnote>
  <w:endnote w:type="continuationSeparator" w:id="0">
    <w:p w14:paraId="7C25CE02" w14:textId="77777777" w:rsidR="00174696" w:rsidRDefault="00174696" w:rsidP="00851883">
      <w:r>
        <w:continuationSeparator/>
      </w:r>
    </w:p>
  </w:endnote>
  <w:endnote w:type="continuationNotice" w:id="1">
    <w:p w14:paraId="7C70DD72" w14:textId="77777777" w:rsidR="00174696" w:rsidRDefault="00174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TFF4C596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267F" w14:textId="77777777" w:rsidR="00C10733" w:rsidRPr="002F2AE8" w:rsidRDefault="00C10733" w:rsidP="00C10733">
    <w:pPr>
      <w:autoSpaceDE w:val="0"/>
      <w:autoSpaceDN w:val="0"/>
      <w:adjustRightInd w:val="0"/>
      <w:jc w:val="center"/>
      <w:rPr>
        <w:rFonts w:ascii="TTFF4C5968t00" w:hAnsi="TTFF4C5968t00" w:cs="TTFF4C5968t00"/>
        <w:sz w:val="20"/>
        <w:szCs w:val="20"/>
      </w:rPr>
    </w:pPr>
    <w:r w:rsidRPr="002F2AE8">
      <w:rPr>
        <w:rFonts w:ascii="TTFF4C5968t00" w:hAnsi="TTFF4C5968t00" w:cs="TTFF4C5968t00"/>
        <w:noProof/>
        <w:sz w:val="20"/>
        <w:szCs w:val="20"/>
      </w:rPr>
      <w:drawing>
        <wp:inline distT="0" distB="0" distL="0" distR="0" wp14:anchorId="31FBB1CB" wp14:editId="1FE0962F">
          <wp:extent cx="6165755" cy="64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strip device Horizontal.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094556" cy="73796"/>
                  </a:xfrm>
                  <a:prstGeom prst="rect">
                    <a:avLst/>
                  </a:prstGeom>
                </pic:spPr>
              </pic:pic>
            </a:graphicData>
          </a:graphic>
        </wp:inline>
      </w:drawing>
    </w:r>
  </w:p>
  <w:p w14:paraId="01BF98D4" w14:textId="77777777" w:rsidR="00C10733" w:rsidRPr="002F2AE8" w:rsidRDefault="00C10733" w:rsidP="00C10733">
    <w:pPr>
      <w:autoSpaceDE w:val="0"/>
      <w:autoSpaceDN w:val="0"/>
      <w:adjustRightInd w:val="0"/>
      <w:jc w:val="center"/>
      <w:rPr>
        <w:rFonts w:ascii="TTFF4C5968t00" w:hAnsi="TTFF4C5968t00" w:cs="TTFF4C5968t00"/>
        <w:sz w:val="20"/>
        <w:szCs w:val="20"/>
      </w:rPr>
    </w:pPr>
  </w:p>
  <w:p w14:paraId="148C2E71" w14:textId="77777777" w:rsidR="002F2AE8" w:rsidRPr="002F2AE8" w:rsidRDefault="002F2AE8" w:rsidP="002F2AE8">
    <w:pPr>
      <w:jc w:val="center"/>
    </w:pPr>
    <w:r w:rsidRPr="002F2AE8">
      <w:t>Warehouse Open Centre CIC Ltd</w:t>
    </w:r>
  </w:p>
  <w:p w14:paraId="4C3C2D1F" w14:textId="6E53ED06" w:rsidR="002F2AE8" w:rsidRPr="002F2AE8" w:rsidRDefault="002F2AE8" w:rsidP="002F2AE8">
    <w:pPr>
      <w:jc w:val="center"/>
      <w:rPr>
        <w:sz w:val="16"/>
        <w:szCs w:val="16"/>
      </w:rPr>
    </w:pPr>
    <w:r w:rsidRPr="002F2AE8">
      <w:rPr>
        <w:sz w:val="16"/>
        <w:szCs w:val="16"/>
      </w:rPr>
      <w:t xml:space="preserve">Company Number NI </w:t>
    </w:r>
    <w:r w:rsidRPr="002F2AE8">
      <w:rPr>
        <w:rFonts w:ascii="Calibri" w:hAnsi="Calibri" w:cs="Calibri"/>
        <w:sz w:val="16"/>
        <w:szCs w:val="16"/>
      </w:rPr>
      <w:t>702612</w:t>
    </w:r>
    <w:r>
      <w:rPr>
        <w:sz w:val="16"/>
        <w:szCs w:val="16"/>
      </w:rPr>
      <w:t xml:space="preserve">  </w:t>
    </w:r>
    <w:r w:rsidRPr="002F2AE8">
      <w:rPr>
        <w:sz w:val="16"/>
        <w:szCs w:val="16"/>
      </w:rPr>
      <w:t>Registered Northern Ireland</w:t>
    </w:r>
  </w:p>
  <w:p w14:paraId="22DC6490" w14:textId="1599E2F6" w:rsidR="00C10733" w:rsidRDefault="002F2AE8" w:rsidP="002F2AE8">
    <w:pPr>
      <w:jc w:val="center"/>
      <w:rPr>
        <w:sz w:val="16"/>
        <w:szCs w:val="16"/>
      </w:rPr>
    </w:pPr>
    <w:r w:rsidRPr="002F2AE8">
      <w:rPr>
        <w:sz w:val="16"/>
        <w:szCs w:val="16"/>
      </w:rPr>
      <w:t>Registered Address :</w:t>
    </w:r>
    <w:r>
      <w:rPr>
        <w:sz w:val="16"/>
        <w:szCs w:val="16"/>
      </w:rPr>
      <w:t xml:space="preserve"> </w:t>
    </w:r>
    <w:r w:rsidRPr="002F2AE8">
      <w:rPr>
        <w:sz w:val="16"/>
        <w:szCs w:val="16"/>
      </w:rPr>
      <w:t>49a High Street; Newtownards; BT23 7HS</w:t>
    </w:r>
  </w:p>
  <w:p w14:paraId="07F009FF" w14:textId="400EDBCB" w:rsidR="002F2AE8" w:rsidRPr="002F2AE8" w:rsidRDefault="00E4611F" w:rsidP="002F2AE8">
    <w:pPr>
      <w:jc w:val="center"/>
      <w:rPr>
        <w:sz w:val="16"/>
        <w:szCs w:val="16"/>
      </w:rPr>
    </w:pPr>
    <w:r>
      <w:rPr>
        <w:sz w:val="16"/>
        <w:szCs w:val="16"/>
      </w:rPr>
      <w:t>Email</w:t>
    </w:r>
    <w:r w:rsidR="005A35FF">
      <w:rPr>
        <w:sz w:val="16"/>
        <w:szCs w:val="16"/>
      </w:rPr>
      <w:t xml:space="preserve">: </w:t>
    </w:r>
    <w:hyperlink r:id="rId2" w:history="1">
      <w:r w:rsidR="005A35FF" w:rsidRPr="00531A09">
        <w:rPr>
          <w:rStyle w:val="Hyperlink"/>
          <w:sz w:val="16"/>
          <w:szCs w:val="16"/>
        </w:rPr>
        <w:t>info@woc.org.uk</w:t>
      </w:r>
    </w:hyperlink>
    <w:r w:rsidR="00A619D2">
      <w:rPr>
        <w:sz w:val="16"/>
        <w:szCs w:val="16"/>
      </w:rPr>
      <w:t xml:space="preserve">  </w:t>
    </w:r>
    <w:r w:rsidR="005A35FF">
      <w:rPr>
        <w:sz w:val="16"/>
        <w:szCs w:val="16"/>
      </w:rPr>
      <w:t xml:space="preserve">  Phone: 07519151718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79ED" w14:textId="77777777" w:rsidR="00174696" w:rsidRDefault="00174696" w:rsidP="00851883">
      <w:r>
        <w:separator/>
      </w:r>
    </w:p>
  </w:footnote>
  <w:footnote w:type="continuationSeparator" w:id="0">
    <w:p w14:paraId="782FEAF8" w14:textId="77777777" w:rsidR="00174696" w:rsidRDefault="00174696" w:rsidP="00851883">
      <w:r>
        <w:continuationSeparator/>
      </w:r>
    </w:p>
  </w:footnote>
  <w:footnote w:type="continuationNotice" w:id="1">
    <w:p w14:paraId="3EAF76CF" w14:textId="77777777" w:rsidR="00174696" w:rsidRDefault="00174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E92A" w14:textId="241136E6" w:rsidR="00851883" w:rsidRDefault="000D36FA" w:rsidP="00F20BBF">
    <w:pPr>
      <w:pStyle w:val="Header"/>
      <w:jc w:val="right"/>
    </w:pPr>
    <w:r>
      <w:rPr>
        <w:noProof/>
      </w:rPr>
      <w:drawing>
        <wp:anchor distT="0" distB="0" distL="114300" distR="114300" simplePos="0" relativeHeight="251658240" behindDoc="1" locked="0" layoutInCell="1" allowOverlap="1" wp14:anchorId="0EC2533A" wp14:editId="428D4E15">
          <wp:simplePos x="0" y="0"/>
          <wp:positionH relativeFrom="column">
            <wp:posOffset>-301625</wp:posOffset>
          </wp:positionH>
          <wp:positionV relativeFrom="paragraph">
            <wp:posOffset>-64770</wp:posOffset>
          </wp:positionV>
          <wp:extent cx="7124700" cy="18694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BON_UNCROPPED_RGB.png"/>
                  <pic:cNvPicPr/>
                </pic:nvPicPr>
                <pic:blipFill>
                  <a:blip r:embed="rId1">
                    <a:extLst>
                      <a:ext uri="{28A0092B-C50C-407E-A947-70E740481C1C}">
                        <a14:useLocalDpi xmlns:a14="http://schemas.microsoft.com/office/drawing/2010/main" val="0"/>
                      </a:ext>
                    </a:extLst>
                  </a:blip>
                  <a:stretch>
                    <a:fillRect/>
                  </a:stretch>
                </pic:blipFill>
                <pic:spPr>
                  <a:xfrm>
                    <a:off x="0" y="0"/>
                    <a:ext cx="7124700" cy="186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7C360FB" wp14:editId="49301E1B">
          <wp:simplePos x="0" y="0"/>
          <wp:positionH relativeFrom="margin">
            <wp:posOffset>2647315</wp:posOffset>
          </wp:positionH>
          <wp:positionV relativeFrom="paragraph">
            <wp:posOffset>277495</wp:posOffset>
          </wp:positionV>
          <wp:extent cx="3786421" cy="1498341"/>
          <wp:effectExtent l="0" t="0" r="5080" b="6985"/>
          <wp:wrapNone/>
          <wp:docPr id="1432359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5949"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786421" cy="1498341"/>
                  </a:xfrm>
                  <a:prstGeom prst="rect">
                    <a:avLst/>
                  </a:prstGeom>
                </pic:spPr>
              </pic:pic>
            </a:graphicData>
          </a:graphic>
          <wp14:sizeRelH relativeFrom="margin">
            <wp14:pctWidth>0</wp14:pctWidth>
          </wp14:sizeRelH>
          <wp14:sizeRelV relativeFrom="margin">
            <wp14:pctHeight>0</wp14:pctHeight>
          </wp14:sizeRelV>
        </wp:anchor>
      </w:drawing>
    </w:r>
    <w:r w:rsidR="005660F2">
      <w:rPr>
        <w:noProof/>
        <w:color w:val="FFFFFF" w:themeColor="background1"/>
      </w:rPr>
      <w:drawing>
        <wp:anchor distT="0" distB="0" distL="114300" distR="114300" simplePos="0" relativeHeight="251660288" behindDoc="0" locked="0" layoutInCell="1" allowOverlap="1" wp14:anchorId="4FF0B518" wp14:editId="72CC2977">
          <wp:simplePos x="0" y="0"/>
          <wp:positionH relativeFrom="column">
            <wp:posOffset>1327150</wp:posOffset>
          </wp:positionH>
          <wp:positionV relativeFrom="paragraph">
            <wp:posOffset>585470</wp:posOffset>
          </wp:positionV>
          <wp:extent cx="1050925" cy="989381"/>
          <wp:effectExtent l="0" t="0" r="0" b="1270"/>
          <wp:wrapNone/>
          <wp:docPr id="315454370" name="Picture 2" descr="A gold laurel wreath with a numb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4370" name="Picture 2" descr="A gold laurel wreath with a number and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50925" cy="989381"/>
                  </a:xfrm>
                  <a:prstGeom prst="rect">
                    <a:avLst/>
                  </a:prstGeom>
                </pic:spPr>
              </pic:pic>
            </a:graphicData>
          </a:graphic>
          <wp14:sizeRelH relativeFrom="margin">
            <wp14:pctWidth>0</wp14:pctWidth>
          </wp14:sizeRelH>
          <wp14:sizeRelV relativeFrom="margin">
            <wp14:pctHeight>0</wp14:pctHeight>
          </wp14:sizeRelV>
        </wp:anchor>
      </w:drawing>
    </w:r>
    <w:r w:rsidR="00F20BB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0AC2"/>
    <w:multiLevelType w:val="multilevel"/>
    <w:tmpl w:val="DEB2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60409"/>
    <w:multiLevelType w:val="multilevel"/>
    <w:tmpl w:val="D74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A84173F"/>
    <w:multiLevelType w:val="hybridMultilevel"/>
    <w:tmpl w:val="E7A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90D6D"/>
    <w:multiLevelType w:val="hybridMultilevel"/>
    <w:tmpl w:val="9DE6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044F0"/>
    <w:multiLevelType w:val="hybridMultilevel"/>
    <w:tmpl w:val="DDC68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0E5C67"/>
    <w:multiLevelType w:val="multilevel"/>
    <w:tmpl w:val="2920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90153B"/>
    <w:multiLevelType w:val="hybridMultilevel"/>
    <w:tmpl w:val="7AEE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551311228">
    <w:abstractNumId w:val="2"/>
  </w:num>
  <w:num w:numId="2" w16cid:durableId="1090927185">
    <w:abstractNumId w:val="3"/>
  </w:num>
  <w:num w:numId="3" w16cid:durableId="558856802">
    <w:abstractNumId w:val="7"/>
  </w:num>
  <w:num w:numId="4" w16cid:durableId="902520823">
    <w:abstractNumId w:val="4"/>
  </w:num>
  <w:num w:numId="5" w16cid:durableId="1191602680">
    <w:abstractNumId w:val="5"/>
  </w:num>
  <w:num w:numId="6" w16cid:durableId="2052269956">
    <w:abstractNumId w:val="6"/>
  </w:num>
  <w:num w:numId="7" w16cid:durableId="1431511445">
    <w:abstractNumId w:val="1"/>
  </w:num>
  <w:num w:numId="8" w16cid:durableId="203221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83"/>
    <w:rsid w:val="00033DEB"/>
    <w:rsid w:val="0004565A"/>
    <w:rsid w:val="000760E9"/>
    <w:rsid w:val="0009297D"/>
    <w:rsid w:val="000B0EF3"/>
    <w:rsid w:val="000D36FA"/>
    <w:rsid w:val="000D4479"/>
    <w:rsid w:val="00103FAF"/>
    <w:rsid w:val="00104AF4"/>
    <w:rsid w:val="00112D25"/>
    <w:rsid w:val="00133F49"/>
    <w:rsid w:val="001473DB"/>
    <w:rsid w:val="00151A2B"/>
    <w:rsid w:val="00160905"/>
    <w:rsid w:val="00165A32"/>
    <w:rsid w:val="00174696"/>
    <w:rsid w:val="00177D52"/>
    <w:rsid w:val="00186D07"/>
    <w:rsid w:val="00190148"/>
    <w:rsid w:val="0019354B"/>
    <w:rsid w:val="001A0C30"/>
    <w:rsid w:val="001A331C"/>
    <w:rsid w:val="001A675D"/>
    <w:rsid w:val="001B4C9A"/>
    <w:rsid w:val="001C5B6C"/>
    <w:rsid w:val="001D281B"/>
    <w:rsid w:val="001E6F29"/>
    <w:rsid w:val="002075B1"/>
    <w:rsid w:val="002336A0"/>
    <w:rsid w:val="00242E2A"/>
    <w:rsid w:val="00275241"/>
    <w:rsid w:val="002A2239"/>
    <w:rsid w:val="002A5994"/>
    <w:rsid w:val="002D4D0B"/>
    <w:rsid w:val="002F2AE8"/>
    <w:rsid w:val="002F708E"/>
    <w:rsid w:val="003076AE"/>
    <w:rsid w:val="00326581"/>
    <w:rsid w:val="00333028"/>
    <w:rsid w:val="003361CF"/>
    <w:rsid w:val="003531E6"/>
    <w:rsid w:val="00356B7F"/>
    <w:rsid w:val="003634BA"/>
    <w:rsid w:val="003656DB"/>
    <w:rsid w:val="00377129"/>
    <w:rsid w:val="003C00E2"/>
    <w:rsid w:val="003D55F9"/>
    <w:rsid w:val="003E3EAF"/>
    <w:rsid w:val="003E7275"/>
    <w:rsid w:val="003F1788"/>
    <w:rsid w:val="003F6F4E"/>
    <w:rsid w:val="0041741D"/>
    <w:rsid w:val="004569EC"/>
    <w:rsid w:val="004677C1"/>
    <w:rsid w:val="004A2FD9"/>
    <w:rsid w:val="004A7502"/>
    <w:rsid w:val="004A7D78"/>
    <w:rsid w:val="004B4267"/>
    <w:rsid w:val="004D5A0D"/>
    <w:rsid w:val="004F2590"/>
    <w:rsid w:val="005009B1"/>
    <w:rsid w:val="00501A01"/>
    <w:rsid w:val="00511F14"/>
    <w:rsid w:val="00540756"/>
    <w:rsid w:val="00542658"/>
    <w:rsid w:val="00554BE0"/>
    <w:rsid w:val="005660F2"/>
    <w:rsid w:val="005701BF"/>
    <w:rsid w:val="0058603E"/>
    <w:rsid w:val="00591305"/>
    <w:rsid w:val="005A35FF"/>
    <w:rsid w:val="005A7413"/>
    <w:rsid w:val="005B0DC3"/>
    <w:rsid w:val="005E116A"/>
    <w:rsid w:val="005E1510"/>
    <w:rsid w:val="00663661"/>
    <w:rsid w:val="00672443"/>
    <w:rsid w:val="00686544"/>
    <w:rsid w:val="006951FD"/>
    <w:rsid w:val="006A1263"/>
    <w:rsid w:val="006B24A6"/>
    <w:rsid w:val="006B37FD"/>
    <w:rsid w:val="006C08C6"/>
    <w:rsid w:val="006C1696"/>
    <w:rsid w:val="006C56F1"/>
    <w:rsid w:val="006C70EF"/>
    <w:rsid w:val="006E6C9A"/>
    <w:rsid w:val="006F0032"/>
    <w:rsid w:val="0070396C"/>
    <w:rsid w:val="007241E3"/>
    <w:rsid w:val="0073048F"/>
    <w:rsid w:val="00756D13"/>
    <w:rsid w:val="007714C5"/>
    <w:rsid w:val="007729E3"/>
    <w:rsid w:val="0078570A"/>
    <w:rsid w:val="007B282E"/>
    <w:rsid w:val="007C14CB"/>
    <w:rsid w:val="007E5DA7"/>
    <w:rsid w:val="007F0BC6"/>
    <w:rsid w:val="00806125"/>
    <w:rsid w:val="00811CE1"/>
    <w:rsid w:val="00833665"/>
    <w:rsid w:val="00851883"/>
    <w:rsid w:val="00860B74"/>
    <w:rsid w:val="00864CF2"/>
    <w:rsid w:val="008752B6"/>
    <w:rsid w:val="00887141"/>
    <w:rsid w:val="008A04F3"/>
    <w:rsid w:val="008A25AE"/>
    <w:rsid w:val="008C3D8E"/>
    <w:rsid w:val="009022A8"/>
    <w:rsid w:val="009064AB"/>
    <w:rsid w:val="00911B83"/>
    <w:rsid w:val="00912297"/>
    <w:rsid w:val="00914BF0"/>
    <w:rsid w:val="00936897"/>
    <w:rsid w:val="00937427"/>
    <w:rsid w:val="0094560C"/>
    <w:rsid w:val="00953D2F"/>
    <w:rsid w:val="00962DE3"/>
    <w:rsid w:val="00965B82"/>
    <w:rsid w:val="00987464"/>
    <w:rsid w:val="00993CCF"/>
    <w:rsid w:val="009A2EE7"/>
    <w:rsid w:val="009A5DA8"/>
    <w:rsid w:val="009B7DC7"/>
    <w:rsid w:val="009D3640"/>
    <w:rsid w:val="009E34D0"/>
    <w:rsid w:val="009F32A8"/>
    <w:rsid w:val="009F35CB"/>
    <w:rsid w:val="00A139A5"/>
    <w:rsid w:val="00A253EF"/>
    <w:rsid w:val="00A309DB"/>
    <w:rsid w:val="00A333B0"/>
    <w:rsid w:val="00A44A88"/>
    <w:rsid w:val="00A45313"/>
    <w:rsid w:val="00A4705D"/>
    <w:rsid w:val="00A619D2"/>
    <w:rsid w:val="00A6367D"/>
    <w:rsid w:val="00A75C7A"/>
    <w:rsid w:val="00A80BD6"/>
    <w:rsid w:val="00AB6847"/>
    <w:rsid w:val="00AD361C"/>
    <w:rsid w:val="00AE2900"/>
    <w:rsid w:val="00B226A0"/>
    <w:rsid w:val="00B30372"/>
    <w:rsid w:val="00B40714"/>
    <w:rsid w:val="00B4355E"/>
    <w:rsid w:val="00B50ACC"/>
    <w:rsid w:val="00B61EDA"/>
    <w:rsid w:val="00B70AFA"/>
    <w:rsid w:val="00B8208F"/>
    <w:rsid w:val="00B85159"/>
    <w:rsid w:val="00B869EE"/>
    <w:rsid w:val="00B92B33"/>
    <w:rsid w:val="00BB0904"/>
    <w:rsid w:val="00BE718C"/>
    <w:rsid w:val="00BF0EC9"/>
    <w:rsid w:val="00BF67EF"/>
    <w:rsid w:val="00C07D15"/>
    <w:rsid w:val="00C10733"/>
    <w:rsid w:val="00C109A8"/>
    <w:rsid w:val="00C12D8A"/>
    <w:rsid w:val="00C47488"/>
    <w:rsid w:val="00C6246B"/>
    <w:rsid w:val="00CA0531"/>
    <w:rsid w:val="00CA75B7"/>
    <w:rsid w:val="00CB4D85"/>
    <w:rsid w:val="00CB6659"/>
    <w:rsid w:val="00CD08EA"/>
    <w:rsid w:val="00CD1D1D"/>
    <w:rsid w:val="00CD2E29"/>
    <w:rsid w:val="00CE115C"/>
    <w:rsid w:val="00CE66EF"/>
    <w:rsid w:val="00D00CCF"/>
    <w:rsid w:val="00D23B9A"/>
    <w:rsid w:val="00D27D2D"/>
    <w:rsid w:val="00D32909"/>
    <w:rsid w:val="00D329E5"/>
    <w:rsid w:val="00D34020"/>
    <w:rsid w:val="00D40865"/>
    <w:rsid w:val="00D63873"/>
    <w:rsid w:val="00D879E1"/>
    <w:rsid w:val="00D92D0F"/>
    <w:rsid w:val="00D935A2"/>
    <w:rsid w:val="00D967FF"/>
    <w:rsid w:val="00DA4911"/>
    <w:rsid w:val="00DE3127"/>
    <w:rsid w:val="00E05F34"/>
    <w:rsid w:val="00E145BB"/>
    <w:rsid w:val="00E145DC"/>
    <w:rsid w:val="00E17C48"/>
    <w:rsid w:val="00E32D36"/>
    <w:rsid w:val="00E35941"/>
    <w:rsid w:val="00E4611F"/>
    <w:rsid w:val="00E52E5C"/>
    <w:rsid w:val="00E55744"/>
    <w:rsid w:val="00E60BB2"/>
    <w:rsid w:val="00E738CE"/>
    <w:rsid w:val="00E73CA8"/>
    <w:rsid w:val="00E82CDF"/>
    <w:rsid w:val="00E8723F"/>
    <w:rsid w:val="00EB7F55"/>
    <w:rsid w:val="00EC4286"/>
    <w:rsid w:val="00ED45B5"/>
    <w:rsid w:val="00EF1C25"/>
    <w:rsid w:val="00EF3CC3"/>
    <w:rsid w:val="00EF4F08"/>
    <w:rsid w:val="00F00A78"/>
    <w:rsid w:val="00F02437"/>
    <w:rsid w:val="00F0262C"/>
    <w:rsid w:val="00F047B3"/>
    <w:rsid w:val="00F04A27"/>
    <w:rsid w:val="00F055A8"/>
    <w:rsid w:val="00F060B6"/>
    <w:rsid w:val="00F07581"/>
    <w:rsid w:val="00F111FE"/>
    <w:rsid w:val="00F20BBF"/>
    <w:rsid w:val="00F3222B"/>
    <w:rsid w:val="00F36C01"/>
    <w:rsid w:val="00F55113"/>
    <w:rsid w:val="00F658CC"/>
    <w:rsid w:val="00F72188"/>
    <w:rsid w:val="00F75D13"/>
    <w:rsid w:val="00F82600"/>
    <w:rsid w:val="00FA5B75"/>
    <w:rsid w:val="00FB12AD"/>
    <w:rsid w:val="00FB14E2"/>
    <w:rsid w:val="00FD09DD"/>
    <w:rsid w:val="00FE4B90"/>
    <w:rsid w:val="00FF57DD"/>
    <w:rsid w:val="01AF7A07"/>
    <w:rsid w:val="08EB0048"/>
    <w:rsid w:val="0B837C46"/>
    <w:rsid w:val="0DCF479B"/>
    <w:rsid w:val="0EFBBA45"/>
    <w:rsid w:val="1238836D"/>
    <w:rsid w:val="13CF6187"/>
    <w:rsid w:val="14DE1E87"/>
    <w:rsid w:val="166055E7"/>
    <w:rsid w:val="1AAB9BE5"/>
    <w:rsid w:val="209B8838"/>
    <w:rsid w:val="233BA82F"/>
    <w:rsid w:val="2382A0EE"/>
    <w:rsid w:val="2F25158A"/>
    <w:rsid w:val="316523AA"/>
    <w:rsid w:val="31E68E81"/>
    <w:rsid w:val="32A49D1E"/>
    <w:rsid w:val="32C6E720"/>
    <w:rsid w:val="35580FCF"/>
    <w:rsid w:val="3A73B691"/>
    <w:rsid w:val="43908292"/>
    <w:rsid w:val="4DA09F76"/>
    <w:rsid w:val="4E00A555"/>
    <w:rsid w:val="4E3852E4"/>
    <w:rsid w:val="4F34FE81"/>
    <w:rsid w:val="4F63DA47"/>
    <w:rsid w:val="545B7A3C"/>
    <w:rsid w:val="58801F5B"/>
    <w:rsid w:val="5E354E51"/>
    <w:rsid w:val="616CEF13"/>
    <w:rsid w:val="63654428"/>
    <w:rsid w:val="656560F9"/>
    <w:rsid w:val="6EF31AE2"/>
    <w:rsid w:val="7078D185"/>
    <w:rsid w:val="70EBDB9F"/>
    <w:rsid w:val="78CCE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BF24"/>
  <w15:chartTrackingRefBased/>
  <w15:docId w15:val="{F57B4B93-4CEB-470F-8A12-1AE5AF0D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9A"/>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qFormat/>
    <w:rsid w:val="007B282E"/>
    <w:pPr>
      <w:keepNext/>
      <w:outlineLvl w:val="5"/>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1883"/>
    <w:pPr>
      <w:tabs>
        <w:tab w:val="center" w:pos="4513"/>
        <w:tab w:val="right" w:pos="9026"/>
      </w:tabs>
    </w:pPr>
  </w:style>
  <w:style w:type="character" w:customStyle="1" w:styleId="HeaderChar">
    <w:name w:val="Header Char"/>
    <w:basedOn w:val="DefaultParagraphFont"/>
    <w:link w:val="Header"/>
    <w:rsid w:val="00851883"/>
  </w:style>
  <w:style w:type="paragraph" w:styleId="Footer">
    <w:name w:val="footer"/>
    <w:basedOn w:val="Normal"/>
    <w:link w:val="FooterChar"/>
    <w:uiPriority w:val="99"/>
    <w:unhideWhenUsed/>
    <w:rsid w:val="00851883"/>
    <w:pPr>
      <w:tabs>
        <w:tab w:val="center" w:pos="4513"/>
        <w:tab w:val="right" w:pos="9026"/>
      </w:tabs>
    </w:pPr>
  </w:style>
  <w:style w:type="character" w:customStyle="1" w:styleId="FooterChar">
    <w:name w:val="Footer Char"/>
    <w:basedOn w:val="DefaultParagraphFont"/>
    <w:link w:val="Footer"/>
    <w:uiPriority w:val="99"/>
    <w:rsid w:val="00851883"/>
  </w:style>
  <w:style w:type="paragraph" w:styleId="BodyText3">
    <w:name w:val="Body Text 3"/>
    <w:basedOn w:val="Normal"/>
    <w:link w:val="BodyText3Char"/>
    <w:rsid w:val="00C10733"/>
    <w:rPr>
      <w:sz w:val="20"/>
      <w:szCs w:val="20"/>
      <w:lang w:val="en-US"/>
    </w:rPr>
  </w:style>
  <w:style w:type="character" w:customStyle="1" w:styleId="BodyText3Char">
    <w:name w:val="Body Text 3 Char"/>
    <w:basedOn w:val="DefaultParagraphFont"/>
    <w:link w:val="BodyText3"/>
    <w:rsid w:val="00C10733"/>
    <w:rPr>
      <w:rFonts w:ascii="Times New Roman" w:eastAsia="Times New Roman" w:hAnsi="Times New Roman" w:cs="Times New Roman"/>
      <w:sz w:val="20"/>
      <w:szCs w:val="20"/>
      <w:lang w:val="en-US"/>
    </w:rPr>
  </w:style>
  <w:style w:type="character" w:styleId="Hyperlink">
    <w:name w:val="Hyperlink"/>
    <w:rsid w:val="008C3D8E"/>
    <w:rPr>
      <w:color w:val="0000FF"/>
      <w:u w:val="single"/>
    </w:rPr>
  </w:style>
  <w:style w:type="paragraph" w:customStyle="1" w:styleId="Bullets">
    <w:name w:val="Bullets"/>
    <w:basedOn w:val="Normal"/>
    <w:rsid w:val="00C07D15"/>
    <w:pPr>
      <w:numPr>
        <w:numId w:val="1"/>
      </w:numPr>
      <w:suppressAutoHyphens/>
      <w:spacing w:line="264" w:lineRule="auto"/>
    </w:pPr>
    <w:rPr>
      <w:rFonts w:ascii="Arial" w:hAnsi="Arial"/>
      <w:color w:val="3D4242"/>
      <w:sz w:val="20"/>
      <w:szCs w:val="20"/>
    </w:rPr>
  </w:style>
  <w:style w:type="paragraph" w:styleId="ListParagraph">
    <w:name w:val="List Paragraph"/>
    <w:basedOn w:val="Normal"/>
    <w:uiPriority w:val="34"/>
    <w:qFormat/>
    <w:rsid w:val="007B282E"/>
    <w:pPr>
      <w:ind w:left="720"/>
      <w:contextualSpacing/>
    </w:pPr>
  </w:style>
  <w:style w:type="character" w:customStyle="1" w:styleId="Heading6Char">
    <w:name w:val="Heading 6 Char"/>
    <w:basedOn w:val="DefaultParagraphFont"/>
    <w:link w:val="Heading6"/>
    <w:rsid w:val="007B282E"/>
    <w:rPr>
      <w:rFonts w:ascii="Times New Roman" w:eastAsia="Times New Roman" w:hAnsi="Times New Roman" w:cs="Times New Roman"/>
      <w:b/>
      <w:szCs w:val="20"/>
      <w:lang w:val="en-US"/>
    </w:rPr>
  </w:style>
  <w:style w:type="paragraph" w:styleId="BalloonText">
    <w:name w:val="Balloon Text"/>
    <w:basedOn w:val="Normal"/>
    <w:link w:val="BalloonTextChar"/>
    <w:uiPriority w:val="99"/>
    <w:semiHidden/>
    <w:unhideWhenUsed/>
    <w:rsid w:val="00D40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865"/>
    <w:rPr>
      <w:rFonts w:ascii="Segoe UI" w:hAnsi="Segoe UI" w:cs="Segoe UI"/>
      <w:sz w:val="18"/>
      <w:szCs w:val="18"/>
    </w:rPr>
  </w:style>
  <w:style w:type="character" w:styleId="UnresolvedMention">
    <w:name w:val="Unresolved Mention"/>
    <w:basedOn w:val="DefaultParagraphFont"/>
    <w:uiPriority w:val="99"/>
    <w:semiHidden/>
    <w:unhideWhenUsed/>
    <w:rsid w:val="00B61EDA"/>
    <w:rPr>
      <w:color w:val="605E5C"/>
      <w:shd w:val="clear" w:color="auto" w:fill="E1DFDD"/>
    </w:rPr>
  </w:style>
  <w:style w:type="paragraph" w:styleId="NormalWeb">
    <w:name w:val="Normal (Web)"/>
    <w:basedOn w:val="Normal"/>
    <w:uiPriority w:val="99"/>
    <w:semiHidden/>
    <w:unhideWhenUsed/>
    <w:rsid w:val="00CD2E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64957">
      <w:bodyDiv w:val="1"/>
      <w:marLeft w:val="0"/>
      <w:marRight w:val="0"/>
      <w:marTop w:val="0"/>
      <w:marBottom w:val="0"/>
      <w:divBdr>
        <w:top w:val="none" w:sz="0" w:space="0" w:color="auto"/>
        <w:left w:val="none" w:sz="0" w:space="0" w:color="auto"/>
        <w:bottom w:val="none" w:sz="0" w:space="0" w:color="auto"/>
        <w:right w:val="none" w:sz="0" w:space="0" w:color="auto"/>
      </w:divBdr>
    </w:div>
    <w:div w:id="509217033">
      <w:bodyDiv w:val="1"/>
      <w:marLeft w:val="0"/>
      <w:marRight w:val="0"/>
      <w:marTop w:val="0"/>
      <w:marBottom w:val="0"/>
      <w:divBdr>
        <w:top w:val="none" w:sz="0" w:space="0" w:color="auto"/>
        <w:left w:val="none" w:sz="0" w:space="0" w:color="auto"/>
        <w:bottom w:val="none" w:sz="0" w:space="0" w:color="auto"/>
        <w:right w:val="none" w:sz="0" w:space="0" w:color="auto"/>
      </w:divBdr>
    </w:div>
    <w:div w:id="16308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c.org.uk/join-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woc.org.uk"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5F2835B828B4B9C37CB9B3130241C" ma:contentTypeVersion="19" ma:contentTypeDescription="Create a new document." ma:contentTypeScope="" ma:versionID="716591379802054b269aa2131269df17">
  <xsd:schema xmlns:xsd="http://www.w3.org/2001/XMLSchema" xmlns:xs="http://www.w3.org/2001/XMLSchema" xmlns:p="http://schemas.microsoft.com/office/2006/metadata/properties" xmlns:ns2="7d86bdd4-2240-4319-a2dc-21a5924ddd21" xmlns:ns3="b853c16f-92e4-4493-a3d6-bbc1f90597fe" targetNamespace="http://schemas.microsoft.com/office/2006/metadata/properties" ma:root="true" ma:fieldsID="741b4cb7427414a52f4f9e418424f1aa" ns2:_="" ns3:_="">
    <xsd:import namespace="7d86bdd4-2240-4319-a2dc-21a5924ddd21"/>
    <xsd:import namespace="b853c16f-92e4-4493-a3d6-bbc1f90597f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Person_x0020_or_x0020_Group"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bdd4-2240-4319-a2dc-21a5924d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42d4c-93c1-4d8e-b0db-f39b2e312c69" ma:termSetId="09814cd3-568e-fe90-9814-8d621ff8fb84" ma:anchorId="fba54fb3-c3e1-fe81-a776-ca4b69148c4d" ma:open="true" ma:isKeyword="false">
      <xsd:complexType>
        <xsd:sequence>
          <xsd:element ref="pc:Terms" minOccurs="0" maxOccurs="1"/>
        </xsd:sequence>
      </xsd:complexType>
    </xsd:element>
    <xsd:element name="Person_x0020_or_x0020_Group" ma:index="23"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3c16f-92e4-4493-a3d6-bbc1f90597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de0e8-77a2-4a00-91d5-63abd67e9644}" ma:internalName="TaxCatchAll" ma:showField="CatchAllData" ma:web="b853c16f-92e4-4493-a3d6-bbc1f9059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53c16f-92e4-4493-a3d6-bbc1f90597fe" xsi:nil="true"/>
    <lcf76f155ced4ddcb4097134ff3c332f xmlns="7d86bdd4-2240-4319-a2dc-21a5924ddd21">
      <Terms xmlns="http://schemas.microsoft.com/office/infopath/2007/PartnerControls"/>
    </lcf76f155ced4ddcb4097134ff3c332f>
    <Person_x0020_or_x0020_Group xmlns="7d86bdd4-2240-4319-a2dc-21a5924ddd21">
      <UserInfo>
        <DisplayName/>
        <AccountId xsi:nil="true"/>
        <AccountType/>
      </UserInfo>
    </Person_x0020_or_x0020_Grou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20775-5C7E-4513-9DFF-E0AF22CBB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bdd4-2240-4319-a2dc-21a5924ddd21"/>
    <ds:schemaRef ds:uri="b853c16f-92e4-4493-a3d6-bbc1f9059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18876-5ED1-4210-8A4D-5441E0960AC4}">
  <ds:schemaRefs>
    <ds:schemaRef ds:uri="http://schemas.microsoft.com/office/2006/metadata/properties"/>
    <ds:schemaRef ds:uri="http://schemas.microsoft.com/office/infopath/2007/PartnerControls"/>
    <ds:schemaRef ds:uri="b853c16f-92e4-4493-a3d6-bbc1f90597fe"/>
    <ds:schemaRef ds:uri="7d86bdd4-2240-4319-a2dc-21a5924ddd21"/>
  </ds:schemaRefs>
</ds:datastoreItem>
</file>

<file path=customXml/itemProps3.xml><?xml version="1.0" encoding="utf-8"?>
<ds:datastoreItem xmlns:ds="http://schemas.openxmlformats.org/officeDocument/2006/customXml" ds:itemID="{A5A2EF9C-864D-47D8-9FE4-2455788F2FF8}">
  <ds:schemaRefs>
    <ds:schemaRef ds:uri="http://schemas.openxmlformats.org/officeDocument/2006/bibliography"/>
  </ds:schemaRefs>
</ds:datastoreItem>
</file>

<file path=customXml/itemProps4.xml><?xml version="1.0" encoding="utf-8"?>
<ds:datastoreItem xmlns:ds="http://schemas.openxmlformats.org/officeDocument/2006/customXml" ds:itemID="{AF9D696D-2B9A-421B-8C32-F8A71329D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Shaw</cp:lastModifiedBy>
  <cp:revision>4</cp:revision>
  <cp:lastPrinted>2019-01-09T19:56:00Z</cp:lastPrinted>
  <dcterms:created xsi:type="dcterms:W3CDTF">2025-08-20T20:59:00Z</dcterms:created>
  <dcterms:modified xsi:type="dcterms:W3CDTF">2025-08-20T21:01:00Z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0x0101006675F2835B828B4B9C37CB9B3130241C</vt:lpwstr>
  </property>
  <property fmtid="{D5CDD505-2E9C-101B-9397-08002B2CF9AE}" pid="3" name="MediaServiceImageTags">
    <vt:lpwstr/>
  </property>
</Properties>
</file>